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28" w:rsidRDefault="003B0728" w:rsidP="003B0728">
      <w:pPr>
        <w:jc w:val="center"/>
        <w:rPr>
          <w:b/>
          <w:sz w:val="28"/>
        </w:rPr>
      </w:pPr>
      <w:r>
        <w:rPr>
          <w:b/>
          <w:sz w:val="28"/>
        </w:rPr>
        <w:t>Муниципальное казенное общеобразовательное учреждение «</w:t>
      </w:r>
      <w:proofErr w:type="spellStart"/>
      <w:r>
        <w:rPr>
          <w:b/>
          <w:sz w:val="28"/>
        </w:rPr>
        <w:t>Большемуртинская</w:t>
      </w:r>
      <w:proofErr w:type="spellEnd"/>
      <w:r>
        <w:rPr>
          <w:b/>
          <w:sz w:val="28"/>
        </w:rPr>
        <w:t xml:space="preserve"> средняя общеобразовательная школа №2»</w:t>
      </w:r>
    </w:p>
    <w:p w:rsidR="003B0728" w:rsidRDefault="003B0728" w:rsidP="003B0728">
      <w:pPr>
        <w:jc w:val="center"/>
        <w:rPr>
          <w:b/>
          <w:sz w:val="28"/>
        </w:rPr>
      </w:pPr>
    </w:p>
    <w:p w:rsidR="003B0728" w:rsidRDefault="003B0728" w:rsidP="003B0728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3375"/>
        <w:gridCol w:w="3436"/>
      </w:tblGrid>
      <w:tr w:rsidR="003B0728" w:rsidRPr="00705303" w:rsidTr="00205D57">
        <w:tc>
          <w:tcPr>
            <w:tcW w:w="3256" w:type="dxa"/>
            <w:shd w:val="clear" w:color="auto" w:fill="auto"/>
          </w:tcPr>
          <w:p w:rsidR="003B0728" w:rsidRDefault="003B0728" w:rsidP="00205D5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Рассмотрено на заседании </w:t>
            </w:r>
          </w:p>
          <w:p w:rsidR="003B0728" w:rsidRDefault="003B0728" w:rsidP="00205D57">
            <w:pPr>
              <w:pStyle w:val="a3"/>
              <w:rPr>
                <w:b/>
                <w:sz w:val="28"/>
                <w:szCs w:val="28"/>
              </w:rPr>
            </w:pPr>
            <w:r w:rsidRPr="00044FBD">
              <w:rPr>
                <w:b/>
                <w:sz w:val="28"/>
                <w:szCs w:val="28"/>
              </w:rPr>
              <w:t>ШМО классных руководителей</w:t>
            </w:r>
          </w:p>
          <w:p w:rsidR="003B0728" w:rsidRPr="00044FBD" w:rsidRDefault="003B0728" w:rsidP="00205D57">
            <w:pPr>
              <w:pStyle w:val="a3"/>
            </w:pPr>
            <w:r>
              <w:rPr>
                <w:b/>
                <w:sz w:val="28"/>
                <w:szCs w:val="28"/>
              </w:rPr>
              <w:t>« 29» августа 2025 г.</w:t>
            </w:r>
          </w:p>
        </w:tc>
        <w:tc>
          <w:tcPr>
            <w:tcW w:w="3436" w:type="dxa"/>
            <w:shd w:val="clear" w:color="auto" w:fill="auto"/>
          </w:tcPr>
          <w:p w:rsidR="003B0728" w:rsidRPr="00705303" w:rsidRDefault="003B0728" w:rsidP="00205D57">
            <w:pPr>
              <w:tabs>
                <w:tab w:val="left" w:pos="5320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 w:rsidRPr="00705303">
              <w:rPr>
                <w:b/>
                <w:bCs/>
                <w:sz w:val="28"/>
                <w:szCs w:val="28"/>
              </w:rPr>
              <w:t>Принята</w:t>
            </w:r>
            <w:proofErr w:type="gramEnd"/>
            <w:r w:rsidRPr="00705303">
              <w:rPr>
                <w:b/>
                <w:bCs/>
                <w:sz w:val="28"/>
                <w:szCs w:val="28"/>
              </w:rPr>
              <w:t xml:space="preserve"> на заседании  </w:t>
            </w:r>
          </w:p>
          <w:p w:rsidR="003B0728" w:rsidRPr="00705303" w:rsidRDefault="003B0728" w:rsidP="00205D5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05303">
              <w:rPr>
                <w:b/>
                <w:bCs/>
                <w:sz w:val="28"/>
                <w:szCs w:val="28"/>
              </w:rPr>
              <w:t>Методического совета</w:t>
            </w:r>
          </w:p>
          <w:p w:rsidR="003B0728" w:rsidRPr="00705303" w:rsidRDefault="003B0728" w:rsidP="00205D5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05303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 xml:space="preserve">28 </w:t>
            </w:r>
            <w:r w:rsidRPr="00705303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августа</w:t>
            </w:r>
            <w:r w:rsidRPr="00705303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 xml:space="preserve">5 </w:t>
            </w:r>
            <w:r w:rsidRPr="00705303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3B0728" w:rsidRPr="00705303" w:rsidRDefault="003B0728" w:rsidP="00205D5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05303">
              <w:rPr>
                <w:b/>
                <w:bCs/>
                <w:sz w:val="28"/>
                <w:szCs w:val="28"/>
              </w:rPr>
              <w:t xml:space="preserve">Протокол № 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  <w:p w:rsidR="003B0728" w:rsidRPr="00705303" w:rsidRDefault="003B0728" w:rsidP="00205D57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</w:tcPr>
          <w:p w:rsidR="003B0728" w:rsidRPr="00705303" w:rsidRDefault="003B0728" w:rsidP="00205D57">
            <w:pPr>
              <w:tabs>
                <w:tab w:val="left" w:pos="1060"/>
                <w:tab w:val="left" w:pos="6140"/>
              </w:tabs>
              <w:jc w:val="right"/>
              <w:rPr>
                <w:b/>
                <w:sz w:val="28"/>
                <w:szCs w:val="28"/>
              </w:rPr>
            </w:pPr>
            <w:r w:rsidRPr="00705303">
              <w:rPr>
                <w:b/>
                <w:sz w:val="28"/>
                <w:szCs w:val="28"/>
              </w:rPr>
              <w:t>УТВЕРЖДАЮ</w:t>
            </w:r>
          </w:p>
          <w:p w:rsidR="003B0728" w:rsidRPr="00705303" w:rsidRDefault="003B0728" w:rsidP="00205D57">
            <w:pPr>
              <w:tabs>
                <w:tab w:val="left" w:pos="1060"/>
                <w:tab w:val="left" w:pos="6140"/>
              </w:tabs>
              <w:jc w:val="right"/>
              <w:rPr>
                <w:b/>
                <w:sz w:val="28"/>
                <w:szCs w:val="28"/>
              </w:rPr>
            </w:pPr>
            <w:r w:rsidRPr="00705303">
              <w:rPr>
                <w:b/>
                <w:sz w:val="28"/>
                <w:szCs w:val="28"/>
              </w:rPr>
              <w:t xml:space="preserve">Директор </w:t>
            </w:r>
            <w:r>
              <w:rPr>
                <w:b/>
                <w:sz w:val="28"/>
                <w:szCs w:val="28"/>
              </w:rPr>
              <w:t>_______________</w:t>
            </w:r>
          </w:p>
          <w:p w:rsidR="003B0728" w:rsidRPr="00705303" w:rsidRDefault="003B0728" w:rsidP="00205D57">
            <w:pPr>
              <w:tabs>
                <w:tab w:val="left" w:pos="532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</w:t>
            </w:r>
          </w:p>
          <w:p w:rsidR="003B0728" w:rsidRPr="00705303" w:rsidRDefault="003B0728" w:rsidP="00205D57">
            <w:pPr>
              <w:tabs>
                <w:tab w:val="left" w:pos="1060"/>
                <w:tab w:val="left" w:pos="6140"/>
              </w:tabs>
              <w:jc w:val="right"/>
              <w:rPr>
                <w:b/>
                <w:sz w:val="28"/>
                <w:szCs w:val="28"/>
              </w:rPr>
            </w:pPr>
            <w:r w:rsidRPr="00705303">
              <w:rPr>
                <w:b/>
                <w:bCs/>
                <w:sz w:val="28"/>
                <w:szCs w:val="28"/>
              </w:rPr>
              <w:t>«___»___________202</w:t>
            </w:r>
            <w:r>
              <w:rPr>
                <w:b/>
                <w:bCs/>
                <w:sz w:val="28"/>
                <w:szCs w:val="28"/>
              </w:rPr>
              <w:t>_</w:t>
            </w:r>
            <w:r w:rsidRPr="00705303">
              <w:rPr>
                <w:b/>
                <w:bCs/>
                <w:sz w:val="28"/>
                <w:szCs w:val="28"/>
              </w:rPr>
              <w:t xml:space="preserve"> г.</w:t>
            </w:r>
          </w:p>
        </w:tc>
      </w:tr>
    </w:tbl>
    <w:p w:rsidR="003B0728" w:rsidRDefault="003B0728" w:rsidP="003B0728">
      <w:pPr>
        <w:rPr>
          <w:b/>
          <w:sz w:val="28"/>
        </w:rPr>
      </w:pPr>
    </w:p>
    <w:p w:rsidR="003B0728" w:rsidRDefault="003B0728" w:rsidP="003B0728">
      <w:pPr>
        <w:rPr>
          <w:b/>
          <w:sz w:val="28"/>
        </w:rPr>
      </w:pPr>
    </w:p>
    <w:p w:rsidR="003B0728" w:rsidRDefault="003B0728" w:rsidP="003B0728">
      <w:pPr>
        <w:rPr>
          <w:b/>
          <w:sz w:val="28"/>
        </w:rPr>
      </w:pPr>
    </w:p>
    <w:p w:rsidR="003B0728" w:rsidRDefault="003B0728" w:rsidP="003B0728">
      <w:pPr>
        <w:rPr>
          <w:b/>
          <w:sz w:val="28"/>
        </w:rPr>
      </w:pPr>
    </w:p>
    <w:p w:rsidR="003B0728" w:rsidRDefault="003B0728" w:rsidP="003B0728">
      <w:pPr>
        <w:rPr>
          <w:b/>
          <w:sz w:val="28"/>
        </w:rPr>
      </w:pPr>
    </w:p>
    <w:p w:rsidR="003B0728" w:rsidRDefault="003B0728" w:rsidP="003B0728">
      <w:pPr>
        <w:jc w:val="center"/>
        <w:rPr>
          <w:b/>
          <w:sz w:val="48"/>
        </w:rPr>
      </w:pPr>
      <w:r>
        <w:rPr>
          <w:b/>
          <w:sz w:val="48"/>
        </w:rPr>
        <w:t>Индивидуальная п</w:t>
      </w:r>
      <w:r w:rsidRPr="00D755AD">
        <w:rPr>
          <w:b/>
          <w:sz w:val="48"/>
        </w:rPr>
        <w:t>рограмма</w:t>
      </w:r>
      <w:r>
        <w:rPr>
          <w:b/>
          <w:sz w:val="48"/>
        </w:rPr>
        <w:t xml:space="preserve"> наставничества</w:t>
      </w:r>
    </w:p>
    <w:p w:rsidR="003B0728" w:rsidRDefault="003B0728" w:rsidP="003B0728">
      <w:pPr>
        <w:jc w:val="center"/>
        <w:rPr>
          <w:b/>
          <w:sz w:val="48"/>
        </w:rPr>
      </w:pPr>
      <w:r>
        <w:rPr>
          <w:b/>
          <w:sz w:val="48"/>
        </w:rPr>
        <w:t>Форма наставничества «учитель – учитель»</w:t>
      </w:r>
    </w:p>
    <w:p w:rsidR="003B0728" w:rsidRDefault="003B0728" w:rsidP="003B0728">
      <w:pPr>
        <w:jc w:val="center"/>
        <w:rPr>
          <w:b/>
          <w:sz w:val="28"/>
        </w:rPr>
      </w:pPr>
    </w:p>
    <w:p w:rsidR="003B0728" w:rsidRDefault="003B0728" w:rsidP="003B0728">
      <w:pPr>
        <w:jc w:val="center"/>
        <w:rPr>
          <w:b/>
          <w:sz w:val="28"/>
        </w:rPr>
      </w:pPr>
      <w:r>
        <w:rPr>
          <w:b/>
          <w:sz w:val="28"/>
        </w:rPr>
        <w:t>Срок реализации – 1 год</w:t>
      </w:r>
    </w:p>
    <w:p w:rsidR="003B0728" w:rsidRDefault="003B0728" w:rsidP="003B0728">
      <w:pPr>
        <w:jc w:val="center"/>
        <w:rPr>
          <w:b/>
          <w:sz w:val="28"/>
        </w:rPr>
      </w:pPr>
    </w:p>
    <w:p w:rsidR="003B0728" w:rsidRDefault="003B0728" w:rsidP="003B0728">
      <w:pPr>
        <w:jc w:val="right"/>
        <w:rPr>
          <w:b/>
          <w:sz w:val="28"/>
        </w:rPr>
      </w:pPr>
    </w:p>
    <w:p w:rsidR="003B0728" w:rsidRDefault="003B0728" w:rsidP="003B0728">
      <w:pPr>
        <w:jc w:val="center"/>
        <w:rPr>
          <w:bCs/>
          <w:sz w:val="28"/>
        </w:rPr>
      </w:pPr>
      <w:r>
        <w:rPr>
          <w:b/>
          <w:sz w:val="28"/>
        </w:rPr>
        <w:t>Наставник: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Первушкина</w:t>
      </w:r>
      <w:proofErr w:type="spellEnd"/>
      <w:r>
        <w:rPr>
          <w:bCs/>
          <w:sz w:val="28"/>
        </w:rPr>
        <w:t xml:space="preserve"> И.А., учитель начальных классов, высшая квалификационная категория</w:t>
      </w:r>
    </w:p>
    <w:p w:rsidR="003B0728" w:rsidRDefault="003B0728" w:rsidP="003B0728">
      <w:pPr>
        <w:jc w:val="center"/>
        <w:rPr>
          <w:bCs/>
          <w:sz w:val="28"/>
        </w:rPr>
      </w:pPr>
      <w:r>
        <w:rPr>
          <w:b/>
          <w:sz w:val="28"/>
        </w:rPr>
        <w:t xml:space="preserve">Наставляемый: </w:t>
      </w:r>
      <w:r w:rsidRPr="008E2773">
        <w:rPr>
          <w:sz w:val="28"/>
        </w:rPr>
        <w:t>Яковина А.С</w:t>
      </w:r>
      <w:r>
        <w:rPr>
          <w:b/>
          <w:sz w:val="28"/>
        </w:rPr>
        <w:t xml:space="preserve">., </w:t>
      </w:r>
      <w:r w:rsidRPr="008E2773">
        <w:rPr>
          <w:bCs/>
          <w:sz w:val="28"/>
        </w:rPr>
        <w:t xml:space="preserve"> </w:t>
      </w:r>
      <w:r>
        <w:rPr>
          <w:bCs/>
          <w:sz w:val="28"/>
        </w:rPr>
        <w:t>учитель начальных классов, молодой специалист</w:t>
      </w:r>
    </w:p>
    <w:p w:rsidR="003B0728" w:rsidRPr="00B51A6F" w:rsidRDefault="003B0728" w:rsidP="003B0728">
      <w:pPr>
        <w:jc w:val="center"/>
        <w:rPr>
          <w:bCs/>
          <w:sz w:val="28"/>
        </w:rPr>
      </w:pPr>
      <w:r>
        <w:rPr>
          <w:b/>
          <w:sz w:val="28"/>
        </w:rPr>
        <w:t xml:space="preserve">Куратор: </w:t>
      </w:r>
      <w:proofErr w:type="spellStart"/>
      <w:r>
        <w:rPr>
          <w:bCs/>
          <w:sz w:val="28"/>
        </w:rPr>
        <w:t>Комаровская</w:t>
      </w:r>
      <w:proofErr w:type="spellEnd"/>
      <w:r>
        <w:rPr>
          <w:bCs/>
          <w:sz w:val="28"/>
        </w:rPr>
        <w:t xml:space="preserve"> Олеся Александровна</w:t>
      </w:r>
    </w:p>
    <w:p w:rsidR="003B0728" w:rsidRDefault="003B0728" w:rsidP="003B0728">
      <w:pPr>
        <w:jc w:val="right"/>
        <w:rPr>
          <w:b/>
          <w:sz w:val="28"/>
        </w:rPr>
      </w:pPr>
    </w:p>
    <w:p w:rsidR="003B0728" w:rsidRDefault="003B0728" w:rsidP="003B0728">
      <w:pPr>
        <w:jc w:val="center"/>
        <w:rPr>
          <w:b/>
          <w:sz w:val="28"/>
        </w:rPr>
      </w:pPr>
    </w:p>
    <w:p w:rsidR="003B0728" w:rsidRDefault="003B0728" w:rsidP="003B0728">
      <w:pPr>
        <w:jc w:val="center"/>
        <w:rPr>
          <w:b/>
          <w:sz w:val="28"/>
        </w:rPr>
      </w:pPr>
    </w:p>
    <w:p w:rsidR="003B0728" w:rsidRDefault="003B0728" w:rsidP="003B0728">
      <w:pPr>
        <w:jc w:val="center"/>
        <w:rPr>
          <w:b/>
          <w:sz w:val="28"/>
        </w:rPr>
      </w:pPr>
    </w:p>
    <w:p w:rsidR="003B0728" w:rsidRDefault="003B0728" w:rsidP="003B0728">
      <w:pPr>
        <w:jc w:val="center"/>
        <w:rPr>
          <w:b/>
          <w:sz w:val="28"/>
        </w:rPr>
      </w:pPr>
    </w:p>
    <w:p w:rsidR="003B0728" w:rsidRDefault="003B0728" w:rsidP="003B0728">
      <w:pPr>
        <w:jc w:val="center"/>
        <w:rPr>
          <w:b/>
          <w:sz w:val="28"/>
        </w:rPr>
      </w:pPr>
    </w:p>
    <w:p w:rsidR="003B0728" w:rsidRDefault="003B0728" w:rsidP="003B0728">
      <w:pPr>
        <w:jc w:val="center"/>
        <w:rPr>
          <w:b/>
          <w:sz w:val="28"/>
        </w:rPr>
      </w:pPr>
    </w:p>
    <w:p w:rsidR="003B0728" w:rsidRDefault="003B0728" w:rsidP="003B0728">
      <w:pPr>
        <w:jc w:val="center"/>
        <w:rPr>
          <w:b/>
          <w:sz w:val="28"/>
        </w:rPr>
      </w:pPr>
    </w:p>
    <w:p w:rsidR="003B0728" w:rsidRDefault="003B0728" w:rsidP="003B0728">
      <w:pPr>
        <w:jc w:val="center"/>
        <w:rPr>
          <w:b/>
          <w:sz w:val="28"/>
        </w:rPr>
      </w:pPr>
    </w:p>
    <w:p w:rsidR="003B0728" w:rsidRDefault="003B0728" w:rsidP="003B0728">
      <w:pPr>
        <w:jc w:val="center"/>
        <w:rPr>
          <w:b/>
          <w:sz w:val="28"/>
        </w:rPr>
      </w:pPr>
    </w:p>
    <w:p w:rsidR="003B0728" w:rsidRDefault="003B0728" w:rsidP="003B0728">
      <w:pPr>
        <w:jc w:val="center"/>
        <w:rPr>
          <w:b/>
          <w:sz w:val="28"/>
        </w:rPr>
      </w:pPr>
    </w:p>
    <w:p w:rsidR="003B0728" w:rsidRDefault="003B0728" w:rsidP="003B0728">
      <w:pPr>
        <w:rPr>
          <w:b/>
          <w:sz w:val="28"/>
        </w:rPr>
      </w:pP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jc w:val="right"/>
        <w:rPr>
          <w:color w:val="000000"/>
          <w:sz w:val="28"/>
          <w:szCs w:val="28"/>
        </w:rPr>
      </w:pP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Срок реализации: 1 год</w:t>
      </w: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lastRenderedPageBreak/>
        <w:t>Содержание программы</w:t>
      </w: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I. </w:t>
      </w:r>
      <w:r w:rsidRPr="00E042F3">
        <w:rPr>
          <w:b/>
          <w:bCs/>
          <w:color w:val="000000"/>
          <w:sz w:val="28"/>
          <w:szCs w:val="28"/>
        </w:rPr>
        <w:t>Пояснительная записка</w:t>
      </w: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1.1Актуальность разработки программы на</w:t>
      </w:r>
      <w:r>
        <w:rPr>
          <w:color w:val="000000"/>
          <w:sz w:val="28"/>
          <w:szCs w:val="28"/>
        </w:rPr>
        <w:t xml:space="preserve">ставничества </w:t>
      </w:r>
    </w:p>
    <w:p w:rsidR="003B0728" w:rsidRPr="00E042F3" w:rsidRDefault="003B0728" w:rsidP="003B0728">
      <w:pPr>
        <w:pStyle w:val="a3"/>
        <w:numPr>
          <w:ilvl w:val="1"/>
          <w:numId w:val="1"/>
        </w:numPr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Цель и задачи программы настав</w:t>
      </w:r>
      <w:r>
        <w:rPr>
          <w:color w:val="000000"/>
          <w:sz w:val="28"/>
          <w:szCs w:val="28"/>
        </w:rPr>
        <w:t>ничества</w:t>
      </w:r>
    </w:p>
    <w:p w:rsidR="003B0728" w:rsidRPr="00E042F3" w:rsidRDefault="003B0728" w:rsidP="003B0728">
      <w:pPr>
        <w:pStyle w:val="a3"/>
        <w:numPr>
          <w:ilvl w:val="1"/>
          <w:numId w:val="1"/>
        </w:numPr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Срок реализации программы</w:t>
      </w:r>
    </w:p>
    <w:p w:rsidR="003B0728" w:rsidRPr="00E042F3" w:rsidRDefault="003B0728" w:rsidP="003B0728">
      <w:pPr>
        <w:pStyle w:val="a3"/>
        <w:numPr>
          <w:ilvl w:val="1"/>
          <w:numId w:val="1"/>
        </w:numPr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Применяемые формы наставничества и технологии</w:t>
      </w:r>
    </w:p>
    <w:p w:rsidR="003B0728" w:rsidRPr="00E042F3" w:rsidRDefault="003B0728" w:rsidP="003B0728">
      <w:pPr>
        <w:pStyle w:val="a3"/>
        <w:numPr>
          <w:ilvl w:val="1"/>
          <w:numId w:val="1"/>
        </w:numPr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 xml:space="preserve">Основные виды деятельности </w:t>
      </w:r>
    </w:p>
    <w:p w:rsidR="003B0728" w:rsidRPr="00E042F3" w:rsidRDefault="003B0728" w:rsidP="003B0728">
      <w:pPr>
        <w:pStyle w:val="a3"/>
        <w:numPr>
          <w:ilvl w:val="1"/>
          <w:numId w:val="1"/>
        </w:numPr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 xml:space="preserve">Формы и методы работы педагога-наставника с </w:t>
      </w:r>
      <w:proofErr w:type="gramStart"/>
      <w:r w:rsidRPr="00E042F3">
        <w:rPr>
          <w:color w:val="000000"/>
          <w:sz w:val="28"/>
          <w:szCs w:val="28"/>
        </w:rPr>
        <w:t>наставляемыми</w:t>
      </w:r>
      <w:proofErr w:type="gramEnd"/>
    </w:p>
    <w:p w:rsidR="003B0728" w:rsidRPr="00E042F3" w:rsidRDefault="003B0728" w:rsidP="003B0728">
      <w:pPr>
        <w:pStyle w:val="a3"/>
        <w:numPr>
          <w:ilvl w:val="1"/>
          <w:numId w:val="1"/>
        </w:numPr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Принципы наставничества</w:t>
      </w: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II. </w:t>
      </w:r>
      <w:r w:rsidRPr="00E042F3">
        <w:rPr>
          <w:b/>
          <w:bCs/>
          <w:color w:val="000000"/>
          <w:sz w:val="28"/>
          <w:szCs w:val="28"/>
        </w:rPr>
        <w:t>Ожидаемые результаты работы программ наставничества</w:t>
      </w: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III.</w:t>
      </w:r>
      <w:r w:rsidRPr="00E042F3">
        <w:rPr>
          <w:b/>
          <w:bCs/>
          <w:i/>
          <w:iCs/>
          <w:color w:val="000000"/>
          <w:sz w:val="28"/>
          <w:szCs w:val="28"/>
        </w:rPr>
        <w:t> </w:t>
      </w:r>
      <w:r w:rsidRPr="00E042F3">
        <w:rPr>
          <w:b/>
          <w:bCs/>
          <w:color w:val="000000"/>
          <w:sz w:val="28"/>
          <w:szCs w:val="28"/>
        </w:rPr>
        <w:t>Содержание программы</w:t>
      </w:r>
      <w:r w:rsidRPr="00E042F3">
        <w:rPr>
          <w:color w:val="000000"/>
          <w:sz w:val="28"/>
          <w:szCs w:val="28"/>
        </w:rPr>
        <w:t> </w:t>
      </w: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3.1 Основные участники программы и их функции</w:t>
      </w: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3.2 Механизм управления программой наставничества</w:t>
      </w: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3.1 Организация контроля и оценки</w:t>
      </w: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IV. </w:t>
      </w:r>
      <w:r w:rsidRPr="00E042F3">
        <w:rPr>
          <w:b/>
          <w:bCs/>
          <w:color w:val="000000"/>
          <w:sz w:val="28"/>
          <w:szCs w:val="28"/>
        </w:rPr>
        <w:t>Планируемые мероприятия по реализации программы наставничества на учебный год</w:t>
      </w:r>
    </w:p>
    <w:p w:rsidR="003B0728" w:rsidRDefault="003B0728" w:rsidP="003B0728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</w:p>
    <w:p w:rsidR="003B0728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E042F3">
        <w:rPr>
          <w:b/>
          <w:bCs/>
          <w:color w:val="000000"/>
          <w:sz w:val="28"/>
          <w:szCs w:val="28"/>
        </w:rPr>
        <w:t>Актуальность разработки программы наставничества</w:t>
      </w: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>
        <w:rPr>
          <w:color w:val="000000"/>
          <w:sz w:val="28"/>
          <w:szCs w:val="28"/>
        </w:rPr>
        <w:t>Программа наставничества МКОУ «</w:t>
      </w:r>
      <w:proofErr w:type="spellStart"/>
      <w:r>
        <w:rPr>
          <w:color w:val="000000"/>
          <w:sz w:val="28"/>
          <w:szCs w:val="28"/>
        </w:rPr>
        <w:t>Большемуртинская</w:t>
      </w:r>
      <w:proofErr w:type="spellEnd"/>
      <w:r>
        <w:rPr>
          <w:color w:val="000000"/>
          <w:sz w:val="28"/>
          <w:szCs w:val="28"/>
        </w:rPr>
        <w:t xml:space="preserve"> СОШ №2» </w:t>
      </w:r>
      <w:r w:rsidRPr="00E042F3">
        <w:rPr>
          <w:color w:val="000000"/>
          <w:sz w:val="28"/>
          <w:szCs w:val="28"/>
        </w:rPr>
        <w:t xml:space="preserve"> создана в целях решения задач национального проекта «Образование» по внедрению целевой модели наставничества во всех образовательных организациях Российской Федерации, т.к. современной школе нужен профессионально-компетентный, 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  <w:proofErr w:type="gramEnd"/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042F3">
        <w:rPr>
          <w:color w:val="000000"/>
          <w:sz w:val="28"/>
          <w:szCs w:val="28"/>
        </w:rPr>
        <w:t>Реализация Программы опирается на нормативно-правовую базу Российской Федерации</w:t>
      </w:r>
    </w:p>
    <w:p w:rsidR="003B0728" w:rsidRPr="00E042F3" w:rsidRDefault="003B0728" w:rsidP="003B0728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Конституция Российской Федерации;</w:t>
      </w:r>
    </w:p>
    <w:p w:rsidR="003B0728" w:rsidRPr="00E042F3" w:rsidRDefault="003B0728" w:rsidP="003B0728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Гражданский кодекс Российской Федерации;</w:t>
      </w:r>
    </w:p>
    <w:p w:rsidR="003B0728" w:rsidRPr="00E042F3" w:rsidRDefault="003B0728" w:rsidP="003B0728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Трудовой кодекс Российской Федерации;</w:t>
      </w:r>
    </w:p>
    <w:p w:rsidR="003B0728" w:rsidRPr="00E042F3" w:rsidRDefault="003B0728" w:rsidP="003B0728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 xml:space="preserve">Федеральный закон от 19 мая </w:t>
      </w:r>
      <w:smartTag w:uri="urn:schemas-microsoft-com:office:smarttags" w:element="metricconverter">
        <w:smartTagPr>
          <w:attr w:name="ProductID" w:val="1995 г"/>
        </w:smartTagPr>
        <w:r w:rsidRPr="00E042F3">
          <w:rPr>
            <w:color w:val="000000"/>
            <w:sz w:val="28"/>
            <w:szCs w:val="28"/>
          </w:rPr>
          <w:t>1995 г</w:t>
        </w:r>
      </w:smartTag>
      <w:r w:rsidRPr="00E042F3">
        <w:rPr>
          <w:color w:val="000000"/>
          <w:sz w:val="28"/>
          <w:szCs w:val="28"/>
        </w:rPr>
        <w:t>. № 82-ФЗ «Об общественных объединениях»;</w:t>
      </w:r>
    </w:p>
    <w:p w:rsidR="003B0728" w:rsidRPr="00E042F3" w:rsidRDefault="003B0728" w:rsidP="003B0728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rPr>
          <w:color w:val="000000"/>
          <w:sz w:val="28"/>
          <w:szCs w:val="28"/>
        </w:rPr>
      </w:pPr>
      <w:proofErr w:type="gramStart"/>
      <w:r w:rsidRPr="00E042F3">
        <w:rPr>
          <w:color w:val="000000"/>
          <w:sz w:val="28"/>
          <w:szCs w:val="28"/>
        </w:rPr>
        <w:t xml:space="preserve"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</w:t>
      </w:r>
      <w:smartTag w:uri="urn:schemas-microsoft-com:office:smarttags" w:element="metricconverter">
        <w:smartTagPr>
          <w:attr w:name="ProductID" w:val="2009 г"/>
        </w:smartTagPr>
        <w:r w:rsidRPr="00E042F3">
          <w:rPr>
            <w:color w:val="000000"/>
            <w:sz w:val="28"/>
            <w:szCs w:val="28"/>
          </w:rPr>
          <w:t>2009 г</w:t>
        </w:r>
      </w:smartTag>
      <w:r w:rsidRPr="00E042F3">
        <w:rPr>
          <w:color w:val="000000"/>
          <w:sz w:val="28"/>
          <w:szCs w:val="28"/>
        </w:rPr>
        <w:t>.№ 1054-р);</w:t>
      </w:r>
      <w:proofErr w:type="gramEnd"/>
    </w:p>
    <w:p w:rsidR="003B0728" w:rsidRPr="00E042F3" w:rsidRDefault="003B0728" w:rsidP="003B0728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</w:t>
      </w:r>
      <w:smartTag w:uri="urn:schemas-microsoft-com:office:smarttags" w:element="metricconverter">
        <w:smartTagPr>
          <w:attr w:name="ProductID" w:val="2010 г"/>
        </w:smartTagPr>
        <w:r w:rsidRPr="00E042F3">
          <w:rPr>
            <w:color w:val="000000"/>
            <w:sz w:val="28"/>
            <w:szCs w:val="28"/>
          </w:rPr>
          <w:t>2010 г</w:t>
        </w:r>
      </w:smartTag>
      <w:r w:rsidRPr="00E042F3">
        <w:rPr>
          <w:color w:val="000000"/>
          <w:sz w:val="28"/>
          <w:szCs w:val="28"/>
        </w:rPr>
        <w:t>.);</w:t>
      </w:r>
    </w:p>
    <w:p w:rsidR="003B0728" w:rsidRPr="00E042F3" w:rsidRDefault="003B0728" w:rsidP="003B0728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rPr>
          <w:color w:val="000000"/>
          <w:sz w:val="28"/>
          <w:szCs w:val="28"/>
        </w:rPr>
      </w:pPr>
      <w:proofErr w:type="gramStart"/>
      <w:r w:rsidRPr="00E042F3">
        <w:rPr>
          <w:color w:val="000000"/>
          <w:sz w:val="28"/>
          <w:szCs w:val="28"/>
        </w:rPr>
        <w:t xml:space="preserve">Основы государственной молодежной политики Российской Федерации на период до 2025 года, утверждены распоряжением Правительства Российской Федерации от 29 ноября </w:t>
      </w:r>
      <w:smartTag w:uri="urn:schemas-microsoft-com:office:smarttags" w:element="metricconverter">
        <w:smartTagPr>
          <w:attr w:name="ProductID" w:val="2014 г"/>
        </w:smartTagPr>
        <w:r w:rsidRPr="00E042F3">
          <w:rPr>
            <w:color w:val="000000"/>
            <w:sz w:val="28"/>
            <w:szCs w:val="28"/>
          </w:rPr>
          <w:t>2014 г</w:t>
        </w:r>
      </w:smartTag>
      <w:r w:rsidRPr="00E042F3">
        <w:rPr>
          <w:color w:val="000000"/>
          <w:sz w:val="28"/>
          <w:szCs w:val="28"/>
        </w:rPr>
        <w:t>. № 2403-Р);</w:t>
      </w:r>
      <w:proofErr w:type="gramEnd"/>
    </w:p>
    <w:p w:rsidR="003B0728" w:rsidRPr="00E042F3" w:rsidRDefault="003B0728" w:rsidP="003B0728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E042F3">
          <w:rPr>
            <w:color w:val="000000"/>
            <w:sz w:val="28"/>
            <w:szCs w:val="28"/>
          </w:rPr>
          <w:t>2012 г</w:t>
        </w:r>
      </w:smartTag>
      <w:r w:rsidRPr="00E042F3">
        <w:rPr>
          <w:color w:val="000000"/>
          <w:sz w:val="28"/>
          <w:szCs w:val="28"/>
        </w:rPr>
        <w:t>. № 273-ФЗ «Об образовании в Российской Федерации».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042F3">
        <w:rPr>
          <w:color w:val="000000"/>
          <w:sz w:val="28"/>
          <w:szCs w:val="28"/>
        </w:rPr>
        <w:t>Профессиональная помощь необходима и молодым, начинающим педагогам, и учителям, меняющим условия работы, специальность, и педагогам с синдромом выгорания в профессиональной деятельности. Поэтому поддержка, адресное методическое сопровождение профессионального роста каждого специалиста является одной из ключевых задач</w:t>
      </w:r>
      <w:r w:rsidRPr="00FC77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МКОУ «</w:t>
      </w:r>
      <w:proofErr w:type="spellStart"/>
      <w:r>
        <w:rPr>
          <w:color w:val="000000"/>
          <w:sz w:val="28"/>
          <w:szCs w:val="28"/>
        </w:rPr>
        <w:t>Большемуртинская</w:t>
      </w:r>
      <w:proofErr w:type="spellEnd"/>
      <w:r>
        <w:rPr>
          <w:color w:val="000000"/>
          <w:sz w:val="28"/>
          <w:szCs w:val="28"/>
        </w:rPr>
        <w:t xml:space="preserve"> СОШ №2». </w:t>
      </w:r>
      <w:r w:rsidRPr="00E042F3">
        <w:rPr>
          <w:color w:val="000000"/>
          <w:sz w:val="28"/>
          <w:szCs w:val="28"/>
        </w:rPr>
        <w:t>Решению этих стратегических задач кадровой политики</w:t>
      </w:r>
      <w:r>
        <w:rPr>
          <w:color w:val="000000"/>
          <w:sz w:val="28"/>
          <w:szCs w:val="28"/>
        </w:rPr>
        <w:t xml:space="preserve"> </w:t>
      </w:r>
      <w:r w:rsidRPr="00E042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МКОУ «</w:t>
      </w:r>
      <w:proofErr w:type="spellStart"/>
      <w:r>
        <w:rPr>
          <w:color w:val="000000"/>
          <w:sz w:val="28"/>
          <w:szCs w:val="28"/>
        </w:rPr>
        <w:t>Большемуртинская</w:t>
      </w:r>
      <w:proofErr w:type="spellEnd"/>
      <w:r>
        <w:rPr>
          <w:color w:val="000000"/>
          <w:sz w:val="28"/>
          <w:szCs w:val="28"/>
        </w:rPr>
        <w:t xml:space="preserve"> СОШ №2» </w:t>
      </w:r>
      <w:r w:rsidRPr="00E042F3">
        <w:rPr>
          <w:color w:val="000000"/>
          <w:sz w:val="28"/>
          <w:szCs w:val="28"/>
        </w:rPr>
        <w:t>будет способствовать создание гибкой и мобильной системы наставничества, способной оптимизировать процесс профессионального роста каждого педагога и вновь прибывшего учителя, сформировать у них мотивацию к самосовершенствованию, саморазвитию, самореализации. В этой системе должна быть отражена жизненная возможность любого специалиста прибывающего</w:t>
      </w:r>
      <w:r w:rsidRPr="003924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МКОУ «</w:t>
      </w:r>
      <w:proofErr w:type="spellStart"/>
      <w:r>
        <w:rPr>
          <w:color w:val="000000"/>
          <w:sz w:val="28"/>
          <w:szCs w:val="28"/>
        </w:rPr>
        <w:t>Большемуртинская</w:t>
      </w:r>
      <w:proofErr w:type="spellEnd"/>
      <w:r>
        <w:rPr>
          <w:color w:val="000000"/>
          <w:sz w:val="28"/>
          <w:szCs w:val="28"/>
        </w:rPr>
        <w:t xml:space="preserve"> СОШ №2» </w:t>
      </w:r>
      <w:r w:rsidRPr="00E042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E042F3">
        <w:rPr>
          <w:color w:val="000000"/>
          <w:sz w:val="28"/>
          <w:szCs w:val="28"/>
        </w:rPr>
        <w:t xml:space="preserve">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E042F3">
        <w:rPr>
          <w:color w:val="000000"/>
          <w:sz w:val="28"/>
          <w:szCs w:val="28"/>
        </w:rPr>
        <w:t xml:space="preserve"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</w:t>
      </w:r>
      <w:proofErr w:type="gramStart"/>
      <w:r w:rsidRPr="00E042F3">
        <w:rPr>
          <w:color w:val="000000"/>
          <w:sz w:val="28"/>
          <w:szCs w:val="28"/>
        </w:rPr>
        <w:t>развивать</w:t>
      </w:r>
      <w:proofErr w:type="gramEnd"/>
      <w:r w:rsidRPr="00E042F3">
        <w:rPr>
          <w:color w:val="000000"/>
          <w:sz w:val="28"/>
          <w:szCs w:val="28"/>
        </w:rPr>
        <w:t xml:space="preserve"> имеющиеся у наставляемого лица знаний в области предметной специализации и методики преподавания.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E042F3">
        <w:rPr>
          <w:color w:val="000000"/>
          <w:sz w:val="28"/>
          <w:szCs w:val="28"/>
        </w:rPr>
        <w:t>Настоящая программа призвана помочь в организации деятельности Наставников с Наставляемыми лицами на уровне образовательной организации.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Программа наставничества</w:t>
      </w:r>
      <w:r w:rsidRPr="003924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МКОУ «</w:t>
      </w:r>
      <w:proofErr w:type="spellStart"/>
      <w:r>
        <w:rPr>
          <w:color w:val="000000"/>
          <w:sz w:val="28"/>
          <w:szCs w:val="28"/>
        </w:rPr>
        <w:t>Большемуртинская</w:t>
      </w:r>
      <w:proofErr w:type="spellEnd"/>
      <w:r>
        <w:rPr>
          <w:color w:val="000000"/>
          <w:sz w:val="28"/>
          <w:szCs w:val="28"/>
        </w:rPr>
        <w:t xml:space="preserve"> СОШ №2»</w:t>
      </w:r>
      <w:r w:rsidRPr="00E042F3">
        <w:rPr>
          <w:color w:val="000000"/>
          <w:sz w:val="28"/>
          <w:szCs w:val="28"/>
        </w:rPr>
        <w:t xml:space="preserve">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E042F3">
        <w:rPr>
          <w:b/>
          <w:bCs/>
          <w:color w:val="000000"/>
          <w:sz w:val="28"/>
          <w:szCs w:val="28"/>
        </w:rPr>
        <w:t>Целью наставничества является </w:t>
      </w:r>
      <w:r w:rsidRPr="00E042F3">
        <w:rPr>
          <w:color w:val="000000"/>
          <w:sz w:val="28"/>
          <w:szCs w:val="28"/>
        </w:rPr>
        <w:t>успешное закрепление на месте работы молодого специалиста, повышение его профессионального потенциала, а также создание комфортной профессиональной среды при переходе на новую специализацию внутри образовательной организации, позволяющей реализовывать актуальные педагогические задачи на высоком уровне.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E042F3">
        <w:rPr>
          <w:b/>
          <w:bCs/>
          <w:color w:val="000000"/>
          <w:sz w:val="28"/>
          <w:szCs w:val="28"/>
        </w:rPr>
        <w:t>Основные задачи наставничества:</w:t>
      </w:r>
    </w:p>
    <w:p w:rsidR="003B0728" w:rsidRPr="00E042F3" w:rsidRDefault="003B0728" w:rsidP="003B0728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 же в преодолении профессиональных трудностей, возникающих при выполнении должностных обязанностей по новой специализации;</w:t>
      </w:r>
    </w:p>
    <w:p w:rsidR="003B0728" w:rsidRPr="00E042F3" w:rsidRDefault="003B0728" w:rsidP="003B0728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3B0728" w:rsidRPr="00E042F3" w:rsidRDefault="003B0728" w:rsidP="003B0728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Дифференцированное и целенаправленное планирование методической работы на основе выявленных потенциальных возможностях Наставляемого лица;</w:t>
      </w:r>
    </w:p>
    <w:p w:rsidR="003B0728" w:rsidRPr="00E042F3" w:rsidRDefault="003B0728" w:rsidP="003B0728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Ориентирование Наставляемого лица на творческое использование передового педагогического опыта в своей деятельности.</w:t>
      </w:r>
    </w:p>
    <w:p w:rsidR="003B0728" w:rsidRPr="00E042F3" w:rsidRDefault="003B0728" w:rsidP="003B0728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Ускорить процесс профессионального становления Наставляемого лица.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E042F3">
        <w:rPr>
          <w:b/>
          <w:bCs/>
          <w:color w:val="000000"/>
          <w:sz w:val="28"/>
          <w:szCs w:val="28"/>
        </w:rPr>
        <w:t>Срок реализации программы 1 год.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E042F3">
        <w:rPr>
          <w:color w:val="000000"/>
          <w:sz w:val="28"/>
          <w:szCs w:val="28"/>
        </w:rPr>
        <w:t>Это связано с тем, что план МО учителей</w:t>
      </w:r>
      <w:r w:rsidRPr="003924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МКОУ «</w:t>
      </w:r>
      <w:proofErr w:type="spellStart"/>
      <w:r>
        <w:rPr>
          <w:color w:val="000000"/>
          <w:sz w:val="28"/>
          <w:szCs w:val="28"/>
        </w:rPr>
        <w:t>Большемуртинская</w:t>
      </w:r>
      <w:proofErr w:type="spellEnd"/>
      <w:r>
        <w:rPr>
          <w:color w:val="000000"/>
          <w:sz w:val="28"/>
          <w:szCs w:val="28"/>
        </w:rPr>
        <w:t xml:space="preserve"> СОШ №2» </w:t>
      </w:r>
      <w:r w:rsidRPr="00E042F3">
        <w:rPr>
          <w:color w:val="000000"/>
          <w:sz w:val="28"/>
          <w:szCs w:val="28"/>
        </w:rPr>
        <w:t xml:space="preserve">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</w:t>
      </w:r>
      <w:proofErr w:type="gramEnd"/>
      <w:r w:rsidRPr="00E042F3">
        <w:rPr>
          <w:color w:val="000000"/>
          <w:sz w:val="28"/>
          <w:szCs w:val="28"/>
        </w:rPr>
        <w:t xml:space="preserve"> о проделанной работе наставников с </w:t>
      </w:r>
      <w:proofErr w:type="gramStart"/>
      <w:r w:rsidRPr="00E042F3">
        <w:rPr>
          <w:color w:val="000000"/>
          <w:sz w:val="28"/>
          <w:szCs w:val="28"/>
        </w:rPr>
        <w:t>наставляемыми</w:t>
      </w:r>
      <w:proofErr w:type="gramEnd"/>
      <w:r w:rsidRPr="00E042F3">
        <w:rPr>
          <w:color w:val="000000"/>
          <w:sz w:val="28"/>
          <w:szCs w:val="28"/>
        </w:rPr>
        <w:t>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lastRenderedPageBreak/>
        <w:t>Начало реализации программы наставничества с 1.09.202</w:t>
      </w:r>
      <w:r>
        <w:rPr>
          <w:color w:val="000000"/>
          <w:sz w:val="28"/>
          <w:szCs w:val="28"/>
        </w:rPr>
        <w:t>5</w:t>
      </w:r>
      <w:r w:rsidRPr="00E042F3">
        <w:rPr>
          <w:color w:val="000000"/>
          <w:sz w:val="28"/>
          <w:szCs w:val="28"/>
        </w:rPr>
        <w:t xml:space="preserve"> г., срок окончания 1.09</w:t>
      </w:r>
      <w:r>
        <w:rPr>
          <w:color w:val="000000"/>
          <w:sz w:val="28"/>
          <w:szCs w:val="28"/>
        </w:rPr>
        <w:t>.</w:t>
      </w:r>
      <w:r w:rsidRPr="00E042F3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Pr="00E042F3">
        <w:rPr>
          <w:color w:val="000000"/>
          <w:sz w:val="28"/>
          <w:szCs w:val="28"/>
        </w:rPr>
        <w:t xml:space="preserve"> года.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t>Основные виды деятельности:</w:t>
      </w:r>
    </w:p>
    <w:p w:rsidR="003B0728" w:rsidRPr="00E042F3" w:rsidRDefault="003B0728" w:rsidP="003B0728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Диагностика затруднений наставляемого специалиста и выбор форм оказания помощи на основе его потребностей.</w:t>
      </w:r>
    </w:p>
    <w:p w:rsidR="003B0728" w:rsidRPr="00E042F3" w:rsidRDefault="003B0728" w:rsidP="003B0728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 xml:space="preserve">Посещение уроков наставляемого специалиста и организация </w:t>
      </w:r>
      <w:proofErr w:type="spellStart"/>
      <w:r w:rsidRPr="00E042F3">
        <w:rPr>
          <w:color w:val="000000"/>
          <w:sz w:val="28"/>
          <w:szCs w:val="28"/>
        </w:rPr>
        <w:t>взаимопосещений</w:t>
      </w:r>
      <w:proofErr w:type="spellEnd"/>
      <w:r>
        <w:rPr>
          <w:color w:val="000000"/>
          <w:sz w:val="28"/>
          <w:szCs w:val="28"/>
        </w:rPr>
        <w:t>.</w:t>
      </w:r>
    </w:p>
    <w:p w:rsidR="003B0728" w:rsidRPr="00E042F3" w:rsidRDefault="003B0728" w:rsidP="003B0728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Планирование и анализ педагогической деятельности</w:t>
      </w:r>
    </w:p>
    <w:p w:rsidR="003B0728" w:rsidRPr="00E042F3" w:rsidRDefault="003B0728" w:rsidP="003B0728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Помощь наставляемому специалисту в повышении эффективности организации учебно-воспитательной работы.</w:t>
      </w:r>
    </w:p>
    <w:p w:rsidR="003B0728" w:rsidRPr="00E042F3" w:rsidRDefault="003B0728" w:rsidP="003B0728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 xml:space="preserve">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 w:rsidRPr="00E042F3">
        <w:rPr>
          <w:color w:val="000000"/>
          <w:sz w:val="28"/>
          <w:szCs w:val="28"/>
        </w:rPr>
        <w:t>внеучебное</w:t>
      </w:r>
      <w:proofErr w:type="spellEnd"/>
      <w:r w:rsidRPr="00E042F3">
        <w:rPr>
          <w:color w:val="000000"/>
          <w:sz w:val="28"/>
          <w:szCs w:val="28"/>
        </w:rPr>
        <w:t xml:space="preserve"> время.</w:t>
      </w:r>
    </w:p>
    <w:p w:rsidR="003B0728" w:rsidRPr="00E042F3" w:rsidRDefault="003B0728" w:rsidP="003B0728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Привлечение наставляемого специалиста к участию в работе МО учителей школы.</w:t>
      </w:r>
    </w:p>
    <w:p w:rsidR="003B0728" w:rsidRPr="00E042F3" w:rsidRDefault="003B0728" w:rsidP="003B0728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Демонстрация опыта успешной деятельности опытными учителями</w:t>
      </w:r>
    </w:p>
    <w:p w:rsidR="003B0728" w:rsidRPr="005A07F4" w:rsidRDefault="003B0728" w:rsidP="003B0728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Организация мониторинга деятельности Наставляемого лица.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t xml:space="preserve">Формы и методы работы педагога-наставника с </w:t>
      </w:r>
      <w:proofErr w:type="gramStart"/>
      <w:r w:rsidRPr="00E042F3">
        <w:rPr>
          <w:b/>
          <w:bCs/>
          <w:color w:val="000000"/>
          <w:sz w:val="28"/>
          <w:szCs w:val="28"/>
        </w:rPr>
        <w:t>наставляемыми</w:t>
      </w:r>
      <w:proofErr w:type="gramEnd"/>
      <w:r w:rsidRPr="00E042F3">
        <w:rPr>
          <w:b/>
          <w:bCs/>
          <w:color w:val="000000"/>
          <w:sz w:val="28"/>
          <w:szCs w:val="28"/>
        </w:rPr>
        <w:t>:</w:t>
      </w:r>
    </w:p>
    <w:p w:rsidR="003B0728" w:rsidRPr="00E042F3" w:rsidRDefault="003B0728" w:rsidP="003B0728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Индивидуальное консультирование</w:t>
      </w:r>
    </w:p>
    <w:p w:rsidR="003B0728" w:rsidRPr="005A07F4" w:rsidRDefault="003B0728" w:rsidP="003B0728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Активные методы (</w:t>
      </w:r>
      <w:proofErr w:type="spellStart"/>
      <w:r w:rsidRPr="00E042F3">
        <w:rPr>
          <w:color w:val="000000"/>
          <w:sz w:val="28"/>
          <w:szCs w:val="28"/>
        </w:rPr>
        <w:t>взаимопосещение</w:t>
      </w:r>
      <w:proofErr w:type="spellEnd"/>
      <w:r w:rsidRPr="00E042F3">
        <w:rPr>
          <w:color w:val="000000"/>
          <w:sz w:val="28"/>
          <w:szCs w:val="28"/>
        </w:rPr>
        <w:t xml:space="preserve"> уроков, собеседование, мастер-классы и т.д.)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t>Деятельность наставника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1-й этап – адаптационный.</w:t>
      </w:r>
      <w:r w:rsidRPr="00E042F3">
        <w:rPr>
          <w:b/>
          <w:bCs/>
          <w:color w:val="000000"/>
          <w:sz w:val="28"/>
          <w:szCs w:val="28"/>
        </w:rPr>
        <w:t> </w:t>
      </w:r>
      <w:r w:rsidRPr="00E042F3">
        <w:rPr>
          <w:color w:val="000000"/>
          <w:sz w:val="28"/>
          <w:szCs w:val="28"/>
        </w:rPr>
        <w:t>Наставник определяет круг обязанностей и полномочий наставляемого специалиста, а так же выявляет недостатки в его умениях и навыках, чтобы выработать программу адаптации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2-й этап – основной (тренировочный).</w:t>
      </w:r>
      <w:r>
        <w:rPr>
          <w:color w:val="000000"/>
          <w:sz w:val="28"/>
          <w:szCs w:val="28"/>
        </w:rPr>
        <w:t xml:space="preserve"> </w:t>
      </w:r>
      <w:r w:rsidRPr="00E042F3">
        <w:rPr>
          <w:color w:val="000000"/>
          <w:sz w:val="28"/>
          <w:szCs w:val="28"/>
        </w:rPr>
        <w:t>Наставник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3-й этап – контрольно-оценочный. Наставник проверяет уровень профессиональной компетентности, определяет степень готовности наставляемого специалиста к выполнению своих функциональных обязанностей.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t>Принципы наставничества</w:t>
      </w:r>
    </w:p>
    <w:p w:rsidR="003B0728" w:rsidRPr="00E042F3" w:rsidRDefault="003B0728" w:rsidP="003B0728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Добровольность</w:t>
      </w:r>
    </w:p>
    <w:p w:rsidR="003B0728" w:rsidRPr="00E042F3" w:rsidRDefault="003B0728" w:rsidP="003B0728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Гуманность</w:t>
      </w:r>
    </w:p>
    <w:p w:rsidR="003B0728" w:rsidRPr="00E042F3" w:rsidRDefault="003B0728" w:rsidP="003B0728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Соблюдение прав наставляемого специалиста</w:t>
      </w:r>
    </w:p>
    <w:p w:rsidR="003B0728" w:rsidRPr="00E042F3" w:rsidRDefault="003B0728" w:rsidP="003B0728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Конфиденциальность</w:t>
      </w:r>
    </w:p>
    <w:p w:rsidR="003B0728" w:rsidRPr="00E042F3" w:rsidRDefault="003B0728" w:rsidP="003B0728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Ответственность</w:t>
      </w:r>
    </w:p>
    <w:p w:rsidR="003B0728" w:rsidRPr="00E042F3" w:rsidRDefault="003B0728" w:rsidP="003B0728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Искренне желание помочь в преодолении трудностей</w:t>
      </w:r>
    </w:p>
    <w:p w:rsidR="003B0728" w:rsidRPr="00E042F3" w:rsidRDefault="003B0728" w:rsidP="003B0728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lastRenderedPageBreak/>
        <w:t>Взаимопонимание</w:t>
      </w:r>
    </w:p>
    <w:p w:rsidR="003B0728" w:rsidRPr="00E042F3" w:rsidRDefault="003B0728" w:rsidP="003B0728">
      <w:pPr>
        <w:pStyle w:val="a3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Способность видеть личность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t>ОЖИДАЕМЫЕ РЕЗУЛЬТАТЫ РЕАЛИЗАЦИИ ПРОГРАММЫ НАСТАВНИЧЕСТВА</w:t>
      </w:r>
    </w:p>
    <w:p w:rsidR="003B0728" w:rsidRPr="00E042F3" w:rsidRDefault="003B0728" w:rsidP="003B072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Высокий уровень включенности специалиста в педагогическую работу, культурную жизнь образовательной организации;</w:t>
      </w:r>
    </w:p>
    <w:p w:rsidR="003B0728" w:rsidRPr="00E042F3" w:rsidRDefault="003B0728" w:rsidP="003B072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3B0728" w:rsidRPr="00E042F3" w:rsidRDefault="003B0728" w:rsidP="003B072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Повышение уровня образовательной подготовки и комфортности психологического климата в школе;</w:t>
      </w:r>
    </w:p>
    <w:p w:rsidR="003B0728" w:rsidRPr="00E042F3" w:rsidRDefault="003B0728" w:rsidP="003B0728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80" w:afterAutospacing="0"/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E042F3">
        <w:rPr>
          <w:color w:val="000000"/>
          <w:sz w:val="28"/>
          <w:szCs w:val="28"/>
        </w:rPr>
        <w:t>Создание благоприятной психолого-педагогической атмосферы для разрешения ситуаций кризиса профессионального роста методических практик молодого специалиста и т.д.)</w:t>
      </w:r>
      <w:proofErr w:type="gramEnd"/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t>СОДЕРЖАНИЕ ПРОГРАММЫ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t>3.1.Основные участники программы и их функции.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t>Наставляемые: </w:t>
      </w:r>
      <w:r>
        <w:rPr>
          <w:color w:val="000000"/>
          <w:sz w:val="28"/>
          <w:szCs w:val="28"/>
        </w:rPr>
        <w:t>Яковина Алена Сергеевна, учитель начальных классов, молодой специалист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t>Наставник: </w:t>
      </w:r>
      <w:proofErr w:type="spellStart"/>
      <w:r>
        <w:rPr>
          <w:color w:val="000000"/>
          <w:sz w:val="28"/>
          <w:szCs w:val="28"/>
        </w:rPr>
        <w:t>Первушкина</w:t>
      </w:r>
      <w:proofErr w:type="spellEnd"/>
      <w:r>
        <w:rPr>
          <w:color w:val="000000"/>
          <w:sz w:val="28"/>
          <w:szCs w:val="28"/>
        </w:rPr>
        <w:t xml:space="preserve"> Ирина Александровна, учитель начальных классов, учитель высшей категории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t>Требования, предъявляемые к наставнику</w:t>
      </w:r>
      <w:r w:rsidRPr="00E042F3">
        <w:rPr>
          <w:color w:val="000000"/>
          <w:sz w:val="28"/>
          <w:szCs w:val="28"/>
        </w:rPr>
        <w:t>: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-проводить необходимое обучение;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lastRenderedPageBreak/>
        <w:t>-разрабатывать совместно с молодым специалистом план профессионального становления;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-давать конкретные задания с определенным сроком их выполнения;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 контролировать работу, оказывать необходимую помощь;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t>Требования к наставляемому специалисту: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 выполнять план профессионального становления в установленные сроки;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 учиться у наставника передовым методам и формам работы, правильно строить свои взаимоотношения с ним;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- совершенствовать свой общеобразовательный и культурный уровень;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 xml:space="preserve">- периодически </w:t>
      </w:r>
      <w:proofErr w:type="gramStart"/>
      <w:r w:rsidRPr="00E042F3">
        <w:rPr>
          <w:color w:val="000000"/>
          <w:sz w:val="28"/>
          <w:szCs w:val="28"/>
        </w:rPr>
        <w:t>отчитываться о</w:t>
      </w:r>
      <w:proofErr w:type="gramEnd"/>
      <w:r w:rsidRPr="00E042F3">
        <w:rPr>
          <w:color w:val="000000"/>
          <w:sz w:val="28"/>
          <w:szCs w:val="28"/>
        </w:rPr>
        <w:t xml:space="preserve"> своей работе перед наставником и руководителем методического объединения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t>3.2. Механизм управления программой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t>Основное взаимодействие между участниками</w:t>
      </w:r>
      <w:r w:rsidRPr="00E042F3">
        <w:rPr>
          <w:color w:val="000000"/>
          <w:sz w:val="28"/>
          <w:szCs w:val="28"/>
        </w:rPr>
        <w:t>: </w:t>
      </w:r>
      <w:r w:rsidRPr="00E042F3">
        <w:rPr>
          <w:b/>
          <w:bCs/>
          <w:color w:val="000000"/>
          <w:sz w:val="28"/>
          <w:szCs w:val="28"/>
        </w:rPr>
        <w:t>«опытный педагог – молодой специалист»,</w:t>
      </w:r>
      <w:r w:rsidRPr="00E042F3">
        <w:rPr>
          <w:color w:val="000000"/>
          <w:sz w:val="28"/>
          <w:szCs w:val="28"/>
        </w:rPr>
        <w:t> 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Основными </w:t>
      </w:r>
      <w:r w:rsidRPr="00E042F3">
        <w:rPr>
          <w:b/>
          <w:bCs/>
          <w:color w:val="000000"/>
          <w:sz w:val="28"/>
          <w:szCs w:val="28"/>
        </w:rPr>
        <w:t>принципами</w:t>
      </w:r>
      <w:r w:rsidRPr="00E042F3">
        <w:rPr>
          <w:color w:val="000000"/>
          <w:sz w:val="28"/>
          <w:szCs w:val="28"/>
        </w:rPr>
        <w:t> работы с молодыми и вновь прибывшими специалистами являются: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i/>
          <w:iCs/>
          <w:color w:val="000000"/>
          <w:sz w:val="28"/>
          <w:szCs w:val="28"/>
        </w:rPr>
        <w:lastRenderedPageBreak/>
        <w:t>Обязательность</w:t>
      </w:r>
      <w:r w:rsidRPr="00E042F3">
        <w:rPr>
          <w:color w:val="000000"/>
          <w:sz w:val="28"/>
          <w:szCs w:val="28"/>
        </w:rPr>
        <w:t> - проведение работы с каждым специалистом, приступившим к работе в учреждении вне зависимости от должности и направления деятельности.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i/>
          <w:iCs/>
          <w:color w:val="000000"/>
          <w:sz w:val="28"/>
          <w:szCs w:val="28"/>
        </w:rPr>
        <w:t>Индивидуальность</w:t>
      </w:r>
      <w:r w:rsidRPr="00E042F3">
        <w:rPr>
          <w:color w:val="000000"/>
          <w:sz w:val="28"/>
          <w:szCs w:val="28"/>
        </w:rPr>
        <w:t> 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i/>
          <w:iCs/>
          <w:color w:val="000000"/>
          <w:sz w:val="28"/>
          <w:szCs w:val="28"/>
        </w:rPr>
        <w:t>Непрерывность</w:t>
      </w:r>
      <w:r w:rsidRPr="00E042F3">
        <w:rPr>
          <w:color w:val="000000"/>
          <w:sz w:val="28"/>
          <w:szCs w:val="28"/>
        </w:rPr>
        <w:t> - целенаправленный процесс адаптации и развития специалиста продолжается на протяжении 3 лет.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i/>
          <w:iCs/>
          <w:color w:val="000000"/>
          <w:sz w:val="28"/>
          <w:szCs w:val="28"/>
        </w:rPr>
        <w:t>Эффективность</w:t>
      </w:r>
      <w:r w:rsidRPr="00E042F3">
        <w:rPr>
          <w:color w:val="000000"/>
          <w:sz w:val="28"/>
          <w:szCs w:val="28"/>
        </w:rPr>
        <w:t> 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t>3.3.Организация контроля и оценки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Ответственность за реализацию программы наставничества внутри образовательной организации берут на себя:</w:t>
      </w:r>
    </w:p>
    <w:p w:rsidR="003B0728" w:rsidRPr="00E042F3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● администрация организации - участников;</w:t>
      </w:r>
    </w:p>
    <w:p w:rsidR="003B0728" w:rsidRDefault="003B0728" w:rsidP="003B0728">
      <w:pPr>
        <w:pStyle w:val="a3"/>
        <w:shd w:val="clear" w:color="auto" w:fill="FFFFFF"/>
        <w:tabs>
          <w:tab w:val="left" w:pos="426"/>
        </w:tabs>
        <w:spacing w:before="0" w:beforeAutospacing="0" w:after="80" w:afterAutospacing="0"/>
        <w:jc w:val="both"/>
        <w:rPr>
          <w:color w:val="000000"/>
          <w:sz w:val="28"/>
          <w:szCs w:val="28"/>
        </w:rPr>
      </w:pPr>
      <w:r w:rsidRPr="00E042F3">
        <w:rPr>
          <w:color w:val="000000"/>
          <w:sz w:val="28"/>
          <w:szCs w:val="28"/>
        </w:rPr>
        <w:t>● наставники - участники программы;</w:t>
      </w: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jc w:val="both"/>
        <w:rPr>
          <w:color w:val="000000"/>
          <w:sz w:val="28"/>
          <w:szCs w:val="28"/>
        </w:rPr>
      </w:pPr>
    </w:p>
    <w:p w:rsidR="003B0728" w:rsidRPr="00E042F3" w:rsidRDefault="003B0728" w:rsidP="003B0728">
      <w:pPr>
        <w:pStyle w:val="a3"/>
        <w:shd w:val="clear" w:color="auto" w:fill="FFFFFF"/>
        <w:spacing w:before="0" w:beforeAutospacing="0" w:after="80" w:afterAutospacing="0"/>
        <w:jc w:val="center"/>
        <w:rPr>
          <w:color w:val="000000"/>
          <w:sz w:val="28"/>
          <w:szCs w:val="28"/>
        </w:rPr>
      </w:pPr>
      <w:r w:rsidRPr="00E042F3">
        <w:rPr>
          <w:b/>
          <w:bCs/>
          <w:color w:val="000000"/>
          <w:sz w:val="28"/>
          <w:szCs w:val="28"/>
        </w:rPr>
        <w:t>ПЛАНИРУЕМЫЕ МЕРОПРИЯТИЯ РЕАЛИЗАЦИИ ПРОГРАММЫ НАСТАВНИЧЕСТВА НА 202</w:t>
      </w:r>
      <w:r>
        <w:rPr>
          <w:b/>
          <w:bCs/>
          <w:color w:val="000000"/>
          <w:sz w:val="28"/>
          <w:szCs w:val="28"/>
        </w:rPr>
        <w:t>5</w:t>
      </w:r>
      <w:r w:rsidRPr="00E042F3"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</w:rPr>
        <w:t>6</w:t>
      </w:r>
      <w:r w:rsidRPr="00E042F3">
        <w:rPr>
          <w:b/>
          <w:bCs/>
          <w:color w:val="000000"/>
          <w:sz w:val="28"/>
          <w:szCs w:val="28"/>
        </w:rPr>
        <w:t xml:space="preserve"> УЧЕБНЫЙ ГОД</w:t>
      </w:r>
    </w:p>
    <w:tbl>
      <w:tblPr>
        <w:tblW w:w="1019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6167"/>
        <w:gridCol w:w="3420"/>
      </w:tblGrid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№ </w:t>
            </w:r>
            <w:proofErr w:type="gramStart"/>
            <w:r w:rsidRPr="005A07F4">
              <w:rPr>
                <w:color w:val="000000"/>
              </w:rPr>
              <w:t>п</w:t>
            </w:r>
            <w:proofErr w:type="gramEnd"/>
            <w:r w:rsidRPr="005A07F4">
              <w:rPr>
                <w:color w:val="000000"/>
              </w:rPr>
              <w:t>/п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ответственные</w:t>
            </w:r>
          </w:p>
        </w:tc>
      </w:tr>
      <w:tr w:rsidR="003B0728" w:rsidRPr="005A07F4" w:rsidTr="00205D57">
        <w:tc>
          <w:tcPr>
            <w:tcW w:w="10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Август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8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Администрация школы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9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Подготовка нормативной базы реализации программы наставничества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Администрация школы</w:t>
            </w:r>
          </w:p>
        </w:tc>
      </w:tr>
      <w:tr w:rsidR="003B0728" w:rsidRPr="005A07F4" w:rsidTr="00205D57">
        <w:tc>
          <w:tcPr>
            <w:tcW w:w="10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Сентябрь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10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11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Выбор форм и программ наставничества исходя из потребностей школы. Обучение наставников.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12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Беседа: Профессиональные дефициты Наставляемого специалиста.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13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Составление и утверждение индивидуального план</w:t>
            </w:r>
            <w:proofErr w:type="gramStart"/>
            <w:r w:rsidRPr="005A07F4">
              <w:rPr>
                <w:color w:val="000000"/>
              </w:rPr>
              <w:t>а(</w:t>
            </w:r>
            <w:proofErr w:type="spellStart"/>
            <w:proofErr w:type="gramEnd"/>
            <w:r w:rsidRPr="005A07F4">
              <w:rPr>
                <w:color w:val="000000"/>
              </w:rPr>
              <w:t>прог</w:t>
            </w:r>
            <w:proofErr w:type="spellEnd"/>
            <w:r w:rsidRPr="005A07F4">
              <w:rPr>
                <w:color w:val="000000"/>
              </w:rPr>
              <w:t xml:space="preserve"> работы Наставника с Наставляемым лицом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Учитель-наставник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14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Беседа</w:t>
            </w:r>
            <w:proofErr w:type="gramStart"/>
            <w:r w:rsidRPr="005A07F4">
              <w:rPr>
                <w:color w:val="000000"/>
              </w:rPr>
              <w:t xml:space="preserve"> :</w:t>
            </w:r>
            <w:proofErr w:type="gramEnd"/>
            <w:r w:rsidRPr="005A07F4">
              <w:rPr>
                <w:color w:val="000000"/>
              </w:rPr>
              <w:t xml:space="preserve"> Работа с УМК. Структура урока и методика преподавания в начальной школе в соответствии с ФГОС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15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Посещение уроков Наставляемого лица с целью оказания методической помощи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10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Октябрь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16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Беседа: организация индивидуальных занятий с различными категориями детей. Индивидуальный подход в организации учебно-воспитательной деятельности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Учитель-наставник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17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Анализ процесса адаптации наставляемого лица через индивидуальное собеседование</w:t>
            </w:r>
            <w:proofErr w:type="gramStart"/>
            <w:r w:rsidRPr="005A07F4"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Администрация школы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18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Работа </w:t>
            </w:r>
            <w:proofErr w:type="gramStart"/>
            <w:r w:rsidRPr="005A07F4">
              <w:rPr>
                <w:color w:val="000000"/>
              </w:rPr>
              <w:t>Наставляемого</w:t>
            </w:r>
            <w:proofErr w:type="gramEnd"/>
            <w:r w:rsidRPr="005A07F4">
              <w:rPr>
                <w:color w:val="000000"/>
              </w:rPr>
              <w:t xml:space="preserve"> в ШМО. Определение темы самообразования.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Руководитель ШМО</w:t>
            </w:r>
          </w:p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19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Консультация: Организация индивидуальной коррекционной работы с </w:t>
            </w:r>
            <w:proofErr w:type="gramStart"/>
            <w:r w:rsidRPr="005A07F4">
              <w:rPr>
                <w:color w:val="000000"/>
              </w:rPr>
              <w:t>обучающимися</w:t>
            </w:r>
            <w:proofErr w:type="gramEnd"/>
            <w:r w:rsidRPr="005A07F4">
              <w:rPr>
                <w:color w:val="000000"/>
              </w:rPr>
              <w:t xml:space="preserve"> по преодолению пробелов знаний и преодолению учебных затруднений.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Учитель-наставник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20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Консультация по текущим проблемам реализации рабочих программ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21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Посещение уроков Наставляемого специалиста.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10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Ноябрь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22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Беседа «Педагогические проблемы наставляемого специалиста»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23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Отработка структуры урока в условиях реализации ФГОС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24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Консультация </w:t>
            </w:r>
            <w:r>
              <w:rPr>
                <w:color w:val="000000"/>
              </w:rPr>
              <w:t>«</w:t>
            </w:r>
            <w:r w:rsidRPr="005A07F4">
              <w:rPr>
                <w:color w:val="000000"/>
              </w:rPr>
              <w:t xml:space="preserve">Организация проектной деятельности </w:t>
            </w:r>
            <w:proofErr w:type="gramStart"/>
            <w:r w:rsidRPr="005A07F4">
              <w:rPr>
                <w:color w:val="000000"/>
              </w:rPr>
              <w:t>обучающихся</w:t>
            </w:r>
            <w:proofErr w:type="gramEnd"/>
            <w:r w:rsidRPr="005A07F4">
              <w:rPr>
                <w:color w:val="000000"/>
              </w:rPr>
              <w:t xml:space="preserve"> в урочное и внеурочное время</w:t>
            </w:r>
            <w:r>
              <w:rPr>
                <w:color w:val="000000"/>
              </w:rPr>
              <w:t>»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10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Декабрь.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25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Корректировка индивидуального плана работы наставника с наставляемым лицом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26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Консультация: Качественная рефлексия урока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27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Консультация: </w:t>
            </w:r>
            <w:proofErr w:type="spellStart"/>
            <w:r w:rsidRPr="005A07F4">
              <w:rPr>
                <w:color w:val="000000"/>
              </w:rPr>
              <w:t>Здоровьесберегающие</w:t>
            </w:r>
            <w:proofErr w:type="spellEnd"/>
            <w:r w:rsidRPr="005A07F4">
              <w:rPr>
                <w:color w:val="000000"/>
              </w:rPr>
              <w:t xml:space="preserve"> технологии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28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Посещение уроков Наставляемого специалиста.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10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Январь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29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Посещение молодым специалистом открытых занятий наставников и коллег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Администрация школы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30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Консультация: Олимпиадное движение школьников. Платформа </w:t>
            </w:r>
            <w:proofErr w:type="spellStart"/>
            <w:r w:rsidRPr="005A07F4">
              <w:rPr>
                <w:color w:val="000000"/>
              </w:rPr>
              <w:t>Учи</w:t>
            </w:r>
            <w:proofErr w:type="gramStart"/>
            <w:r w:rsidRPr="005A07F4">
              <w:rPr>
                <w:color w:val="000000"/>
              </w:rPr>
              <w:t>.р</w:t>
            </w:r>
            <w:proofErr w:type="gramEnd"/>
            <w:r w:rsidRPr="005A07F4">
              <w:rPr>
                <w:color w:val="000000"/>
              </w:rPr>
              <w:t>у</w:t>
            </w:r>
            <w:proofErr w:type="spellEnd"/>
            <w:r w:rsidRPr="005A07F4">
              <w:rPr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10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Февраль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31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Беседа. Портфолио ученика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32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Консультация</w:t>
            </w:r>
            <w:proofErr w:type="gramStart"/>
            <w:r w:rsidRPr="005A07F4">
              <w:rPr>
                <w:color w:val="000000"/>
              </w:rPr>
              <w:t xml:space="preserve"> .</w:t>
            </w:r>
            <w:proofErr w:type="gramEnd"/>
            <w:r w:rsidRPr="005A07F4">
              <w:rPr>
                <w:color w:val="000000"/>
              </w:rPr>
              <w:t>Виды уроков.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33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Участие в конкурсах профессионального мастерства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B0728" w:rsidRPr="005A07F4" w:rsidTr="00205D57">
        <w:tc>
          <w:tcPr>
            <w:tcW w:w="10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Март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34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Текущие проблемы организации УВП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35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Беседа Корректировка рабочих программ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-н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</w:tc>
      </w:tr>
      <w:tr w:rsidR="003B0728" w:rsidRPr="005A07F4" w:rsidTr="00205D57">
        <w:tc>
          <w:tcPr>
            <w:tcW w:w="10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Апрель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36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Отчет о деятельности Наставника и Наставляемого лица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–н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Наставляемый специалист</w:t>
            </w:r>
          </w:p>
        </w:tc>
      </w:tr>
      <w:tr w:rsidR="003B0728" w:rsidRPr="005A07F4" w:rsidTr="00205D57">
        <w:tc>
          <w:tcPr>
            <w:tcW w:w="10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Май</w:t>
            </w:r>
          </w:p>
        </w:tc>
      </w:tr>
      <w:tr w:rsidR="003B0728" w:rsidRPr="005A07F4" w:rsidTr="00205D57"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numPr>
                <w:ilvl w:val="0"/>
                <w:numId w:val="37"/>
              </w:numPr>
              <w:ind w:left="0"/>
              <w:rPr>
                <w:color w:val="767676"/>
              </w:rPr>
            </w:pP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>Перспективное планиров</w:t>
            </w:r>
            <w:r>
              <w:rPr>
                <w:color w:val="000000"/>
              </w:rPr>
              <w:t>а</w:t>
            </w:r>
            <w:r w:rsidRPr="005A07F4">
              <w:rPr>
                <w:color w:val="000000"/>
              </w:rPr>
              <w:t>ние на основе мониторинга педагогических затруднений Наставляемого лица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07F4">
              <w:rPr>
                <w:color w:val="000000"/>
              </w:rPr>
              <w:t xml:space="preserve">Учитель </w:t>
            </w:r>
            <w:proofErr w:type="gramStart"/>
            <w:r w:rsidRPr="005A07F4">
              <w:rPr>
                <w:color w:val="000000"/>
              </w:rPr>
              <w:t>–н</w:t>
            </w:r>
            <w:proofErr w:type="gramEnd"/>
            <w:r w:rsidRPr="005A07F4">
              <w:rPr>
                <w:color w:val="000000"/>
              </w:rPr>
              <w:t>аставник</w:t>
            </w:r>
          </w:p>
          <w:p w:rsidR="003B0728" w:rsidRPr="005A07F4" w:rsidRDefault="003B0728" w:rsidP="00205D5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3B0728" w:rsidRPr="005A07F4" w:rsidRDefault="003B0728" w:rsidP="003B07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B0728" w:rsidRPr="005A07F4" w:rsidRDefault="003B0728" w:rsidP="003B0728"/>
    <w:p w:rsidR="007F789B" w:rsidRDefault="003B0728">
      <w:bookmarkStart w:id="0" w:name="_GoBack"/>
      <w:bookmarkEnd w:id="0"/>
    </w:p>
    <w:sectPr w:rsidR="007F789B" w:rsidSect="00542AE9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1A4"/>
    <w:multiLevelType w:val="multilevel"/>
    <w:tmpl w:val="184E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25E0B"/>
    <w:multiLevelType w:val="multilevel"/>
    <w:tmpl w:val="14CC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A770E"/>
    <w:multiLevelType w:val="multilevel"/>
    <w:tmpl w:val="6590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72969"/>
    <w:multiLevelType w:val="multilevel"/>
    <w:tmpl w:val="AEB2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D6ED5"/>
    <w:multiLevelType w:val="multilevel"/>
    <w:tmpl w:val="4A6E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C03EF6"/>
    <w:multiLevelType w:val="multilevel"/>
    <w:tmpl w:val="2676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341D61"/>
    <w:multiLevelType w:val="multilevel"/>
    <w:tmpl w:val="8DF43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851825"/>
    <w:multiLevelType w:val="multilevel"/>
    <w:tmpl w:val="ECFC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1051CA"/>
    <w:multiLevelType w:val="multilevel"/>
    <w:tmpl w:val="F040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4E5872"/>
    <w:multiLevelType w:val="multilevel"/>
    <w:tmpl w:val="C11CE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31529"/>
    <w:multiLevelType w:val="multilevel"/>
    <w:tmpl w:val="D84C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BF6656"/>
    <w:multiLevelType w:val="multilevel"/>
    <w:tmpl w:val="7418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6D1DCC"/>
    <w:multiLevelType w:val="multilevel"/>
    <w:tmpl w:val="9F4E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195356"/>
    <w:multiLevelType w:val="multilevel"/>
    <w:tmpl w:val="AA88B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FC6BF3"/>
    <w:multiLevelType w:val="multilevel"/>
    <w:tmpl w:val="1DACD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D7284"/>
    <w:multiLevelType w:val="multilevel"/>
    <w:tmpl w:val="F910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C45212"/>
    <w:multiLevelType w:val="multilevel"/>
    <w:tmpl w:val="755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CD60C4"/>
    <w:multiLevelType w:val="multilevel"/>
    <w:tmpl w:val="F9A8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7306FC"/>
    <w:multiLevelType w:val="multilevel"/>
    <w:tmpl w:val="1E60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F17C71"/>
    <w:multiLevelType w:val="multilevel"/>
    <w:tmpl w:val="BEC63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0A40CF"/>
    <w:multiLevelType w:val="multilevel"/>
    <w:tmpl w:val="31B2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75409E"/>
    <w:multiLevelType w:val="multilevel"/>
    <w:tmpl w:val="6E04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0F1FB3"/>
    <w:multiLevelType w:val="multilevel"/>
    <w:tmpl w:val="B41AE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D94949"/>
    <w:multiLevelType w:val="multilevel"/>
    <w:tmpl w:val="8E72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FA2B52"/>
    <w:multiLevelType w:val="multilevel"/>
    <w:tmpl w:val="6868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EF0E21"/>
    <w:multiLevelType w:val="multilevel"/>
    <w:tmpl w:val="8FEE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B65D5E"/>
    <w:multiLevelType w:val="multilevel"/>
    <w:tmpl w:val="7884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5B23C1"/>
    <w:multiLevelType w:val="multilevel"/>
    <w:tmpl w:val="9AD8D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566217"/>
    <w:multiLevelType w:val="multilevel"/>
    <w:tmpl w:val="8EC8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315A8B"/>
    <w:multiLevelType w:val="multilevel"/>
    <w:tmpl w:val="7AB8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2715F5"/>
    <w:multiLevelType w:val="multilevel"/>
    <w:tmpl w:val="26AC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4902F1"/>
    <w:multiLevelType w:val="multilevel"/>
    <w:tmpl w:val="162E6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D777B5"/>
    <w:multiLevelType w:val="multilevel"/>
    <w:tmpl w:val="395A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6D0711"/>
    <w:multiLevelType w:val="multilevel"/>
    <w:tmpl w:val="7C6E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9F7D20"/>
    <w:multiLevelType w:val="multilevel"/>
    <w:tmpl w:val="2174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AA03EF"/>
    <w:multiLevelType w:val="multilevel"/>
    <w:tmpl w:val="224E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535C2F"/>
    <w:multiLevelType w:val="multilevel"/>
    <w:tmpl w:val="9008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23"/>
  </w:num>
  <w:num w:numId="4">
    <w:abstractNumId w:val="5"/>
  </w:num>
  <w:num w:numId="5">
    <w:abstractNumId w:val="35"/>
  </w:num>
  <w:num w:numId="6">
    <w:abstractNumId w:val="28"/>
  </w:num>
  <w:num w:numId="7">
    <w:abstractNumId w:val="11"/>
  </w:num>
  <w:num w:numId="8">
    <w:abstractNumId w:val="14"/>
  </w:num>
  <w:num w:numId="9">
    <w:abstractNumId w:val="33"/>
  </w:num>
  <w:num w:numId="10">
    <w:abstractNumId w:val="6"/>
  </w:num>
  <w:num w:numId="11">
    <w:abstractNumId w:val="13"/>
  </w:num>
  <w:num w:numId="12">
    <w:abstractNumId w:val="32"/>
  </w:num>
  <w:num w:numId="13">
    <w:abstractNumId w:val="24"/>
  </w:num>
  <w:num w:numId="14">
    <w:abstractNumId w:val="29"/>
  </w:num>
  <w:num w:numId="15">
    <w:abstractNumId w:val="19"/>
  </w:num>
  <w:num w:numId="16">
    <w:abstractNumId w:val="15"/>
  </w:num>
  <w:num w:numId="17">
    <w:abstractNumId w:val="3"/>
  </w:num>
  <w:num w:numId="18">
    <w:abstractNumId w:val="30"/>
  </w:num>
  <w:num w:numId="19">
    <w:abstractNumId w:val="31"/>
  </w:num>
  <w:num w:numId="20">
    <w:abstractNumId w:val="18"/>
  </w:num>
  <w:num w:numId="21">
    <w:abstractNumId w:val="12"/>
  </w:num>
  <w:num w:numId="22">
    <w:abstractNumId w:val="25"/>
  </w:num>
  <w:num w:numId="23">
    <w:abstractNumId w:val="9"/>
  </w:num>
  <w:num w:numId="24">
    <w:abstractNumId w:val="34"/>
  </w:num>
  <w:num w:numId="25">
    <w:abstractNumId w:val="0"/>
  </w:num>
  <w:num w:numId="26">
    <w:abstractNumId w:val="4"/>
  </w:num>
  <w:num w:numId="27">
    <w:abstractNumId w:val="27"/>
  </w:num>
  <w:num w:numId="28">
    <w:abstractNumId w:val="36"/>
  </w:num>
  <w:num w:numId="29">
    <w:abstractNumId w:val="22"/>
  </w:num>
  <w:num w:numId="30">
    <w:abstractNumId w:val="1"/>
  </w:num>
  <w:num w:numId="31">
    <w:abstractNumId w:val="16"/>
  </w:num>
  <w:num w:numId="32">
    <w:abstractNumId w:val="7"/>
  </w:num>
  <w:num w:numId="33">
    <w:abstractNumId w:val="10"/>
  </w:num>
  <w:num w:numId="34">
    <w:abstractNumId w:val="8"/>
  </w:num>
  <w:num w:numId="35">
    <w:abstractNumId w:val="17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C9"/>
    <w:rsid w:val="003B0728"/>
    <w:rsid w:val="00591CF4"/>
    <w:rsid w:val="0074298F"/>
    <w:rsid w:val="00B4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07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07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2388</Words>
  <Characters>13617</Characters>
  <Application>Microsoft Office Word</Application>
  <DocSecurity>0</DocSecurity>
  <Lines>113</Lines>
  <Paragraphs>31</Paragraphs>
  <ScaleCrop>false</ScaleCrop>
  <Company/>
  <LinksUpToDate>false</LinksUpToDate>
  <CharactersWithSpaces>15974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 2</dc:creator>
  <cp:keywords/>
  <dc:description/>
  <cp:lastModifiedBy>Школа № 2</cp:lastModifiedBy>
  <cp:revision>2</cp:revision>
  <dcterms:created xsi:type="dcterms:W3CDTF">2025-11-01T04:50:00Z</dcterms:created>
  <dcterms:modified xsi:type="dcterms:W3CDTF">2025-11-01T04:51:00Z</dcterms:modified>
</cp:coreProperties>
</file>